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324514" w:rsidP="00701A98">
      <w:pPr>
        <w:pStyle w:val="Datum"/>
      </w:pPr>
      <w:r>
        <w:t>1</w:t>
      </w:r>
      <w:r w:rsidR="005D2CA8">
        <w:t>9</w:t>
      </w:r>
      <w:r>
        <w:t>. 6. 2014</w:t>
      </w:r>
    </w:p>
    <w:p w:rsidR="005D2CA8" w:rsidRDefault="005D2CA8" w:rsidP="005D2CA8">
      <w:pPr>
        <w:pStyle w:val="Nzev"/>
      </w:pPr>
      <w:r>
        <w:t>Mimořádná revize národních účtů</w:t>
      </w:r>
    </w:p>
    <w:p w:rsidR="005D2CA8" w:rsidRDefault="005D2CA8" w:rsidP="00720ABF">
      <w:pPr>
        <w:pStyle w:val="Perex"/>
        <w:jc w:val="left"/>
      </w:pPr>
      <w:r>
        <w:t>Ve středu 1. října 2014 zveřejní Český statistický úřad (ČSÚ) revidované národní účty České republiky od roku 1990 do současnosti v pojetí evropského standardu ESA 2010, který vychází z celosvětového standardu SNA 2008. Tato mimořádná revize ovlivní celý systém národních účtů</w:t>
      </w:r>
      <w:r w:rsidR="00F94E41">
        <w:t>,</w:t>
      </w:r>
      <w:r>
        <w:t xml:space="preserve"> včetně hlavních </w:t>
      </w:r>
      <w:proofErr w:type="spellStart"/>
      <w:r>
        <w:t>makroagregátů</w:t>
      </w:r>
      <w:proofErr w:type="spellEnd"/>
      <w:r>
        <w:t xml:space="preserve"> – hrubého domácího produktu, hrubého národního důchodu</w:t>
      </w:r>
      <w:r w:rsidR="00720ABF">
        <w:t xml:space="preserve"> </w:t>
      </w:r>
      <w:r w:rsidR="00F94E41">
        <w:t>a</w:t>
      </w:r>
      <w:r>
        <w:t xml:space="preserve"> poměru dluhu a deficitu vládních institucí k HDP. </w:t>
      </w:r>
    </w:p>
    <w:p w:rsidR="005D2CA8" w:rsidRDefault="005D2CA8" w:rsidP="005D2CA8">
      <w:pPr>
        <w:jc w:val="left"/>
      </w:pPr>
      <w:r>
        <w:t>Zveřejnění</w:t>
      </w:r>
      <w:r w:rsidR="00F94E41">
        <w:t>m</w:t>
      </w:r>
      <w:r>
        <w:t xml:space="preserve"> revidovaných národních účtů začátkem října 2014 představí ČSÚ výsledky více než rok trvajících </w:t>
      </w:r>
      <w:r w:rsidR="00F94E41">
        <w:t>prací</w:t>
      </w:r>
      <w:r>
        <w:t xml:space="preserve">. Revize národních účtů je v celé EU koordinována </w:t>
      </w:r>
      <w:proofErr w:type="spellStart"/>
      <w:r>
        <w:t>Eurostatem</w:t>
      </w:r>
      <w:proofErr w:type="spellEnd"/>
      <w:r>
        <w:t xml:space="preserve"> a</w:t>
      </w:r>
      <w:r w:rsidR="00720ABF">
        <w:t> </w:t>
      </w:r>
      <w:r>
        <w:t xml:space="preserve">zahrnuje všechny členské země. Jako první </w:t>
      </w:r>
      <w:r w:rsidR="00F94E41">
        <w:t xml:space="preserve">zrevidovala </w:t>
      </w:r>
      <w:r>
        <w:t>národní účty Austrálie, kde byl implementován standard SNA 2008. Z evropských zemí byly na prvním místě Nizozemsko a</w:t>
      </w:r>
      <w:r w:rsidR="00720ABF">
        <w:t> </w:t>
      </w:r>
      <w:r>
        <w:t>Francie.</w:t>
      </w:r>
    </w:p>
    <w:p w:rsidR="005D2CA8" w:rsidRDefault="005D2CA8" w:rsidP="005D2CA8">
      <w:pPr>
        <w:jc w:val="left"/>
      </w:pPr>
    </w:p>
    <w:p w:rsidR="005D2CA8" w:rsidRDefault="005D2CA8" w:rsidP="005D2CA8">
      <w:pPr>
        <w:jc w:val="left"/>
      </w:pPr>
      <w:r>
        <w:t>„</w:t>
      </w:r>
      <w:r w:rsidRPr="005D2CA8">
        <w:rPr>
          <w:i/>
        </w:rPr>
        <w:t>ESA 2010 přináší do měření ekonomiky celou řadu novinek tak, aby bylo stále možné adekvátně statisticky měřit ekonomický vývoj země. Mezi nejdůležitější změny patří kapitalizace výdajů na výzkum a vývoj, kapitalizace drobného majetku, kapitalizac</w:t>
      </w:r>
      <w:r w:rsidR="00F94E41">
        <w:rPr>
          <w:i/>
        </w:rPr>
        <w:t>e</w:t>
      </w:r>
      <w:r w:rsidRPr="005D2CA8">
        <w:rPr>
          <w:i/>
        </w:rPr>
        <w:t xml:space="preserve"> vojenských výdajů, zachycení globalizace a změny související s finančními institucemi</w:t>
      </w:r>
      <w:r w:rsidR="00F94E41">
        <w:rPr>
          <w:i/>
        </w:rPr>
        <w:t xml:space="preserve">, tj. </w:t>
      </w:r>
      <w:r w:rsidRPr="005D2CA8">
        <w:rPr>
          <w:i/>
        </w:rPr>
        <w:t xml:space="preserve">jiná </w:t>
      </w:r>
      <w:proofErr w:type="spellStart"/>
      <w:r w:rsidRPr="005D2CA8">
        <w:rPr>
          <w:i/>
        </w:rPr>
        <w:t>sektorizace</w:t>
      </w:r>
      <w:proofErr w:type="spellEnd"/>
      <w:r w:rsidRPr="005D2CA8">
        <w:rPr>
          <w:i/>
        </w:rPr>
        <w:t xml:space="preserve"> a změny v</w:t>
      </w:r>
      <w:r>
        <w:rPr>
          <w:i/>
        </w:rPr>
        <w:t> </w:t>
      </w:r>
      <w:r w:rsidRPr="005D2CA8">
        <w:rPr>
          <w:i/>
        </w:rPr>
        <w:t>odhadech služeb pojištění,“</w:t>
      </w:r>
      <w:r>
        <w:t xml:space="preserve"> vysvětluje Jaroslav Sixta, vrchní ředitel sekce makroekonomických statistik ČSÚ. V současné době probíhá v celé EU předběžné vyčíslení dopadů změn na </w:t>
      </w:r>
      <w:r w:rsidR="00F94E41">
        <w:t xml:space="preserve">rok </w:t>
      </w:r>
      <w:r>
        <w:t>2010.</w:t>
      </w:r>
    </w:p>
    <w:p w:rsidR="00740E2C" w:rsidRDefault="00740E2C" w:rsidP="005D2CA8">
      <w:pPr>
        <w:jc w:val="left"/>
      </w:pPr>
    </w:p>
    <w:p w:rsidR="00740E2C" w:rsidRPr="00740E2C" w:rsidRDefault="00740E2C" w:rsidP="00740E2C">
      <w:pPr>
        <w:spacing w:line="240" w:lineRule="auto"/>
        <w:jc w:val="left"/>
        <w:rPr>
          <w:rFonts w:eastAsia="Times New Roman" w:cs="Arial"/>
          <w:sz w:val="24"/>
          <w:szCs w:val="24"/>
          <w:lang w:eastAsia="ja-JP"/>
        </w:rPr>
      </w:pPr>
      <w:r>
        <w:rPr>
          <w:rFonts w:eastAsia="Times New Roman" w:cs="Arial"/>
          <w:i/>
          <w:iCs/>
          <w:lang w:eastAsia="ja-JP"/>
        </w:rPr>
        <w:t>„</w:t>
      </w:r>
      <w:r w:rsidRPr="00740E2C">
        <w:rPr>
          <w:rFonts w:eastAsia="Times New Roman" w:cs="Arial"/>
          <w:i/>
          <w:iCs/>
          <w:lang w:eastAsia="ja-JP"/>
        </w:rPr>
        <w:t xml:space="preserve">S implementací ESA 2010 jsou spojeny i další změny plynoucí z doporučení </w:t>
      </w:r>
      <w:proofErr w:type="spellStart"/>
      <w:r w:rsidRPr="00740E2C">
        <w:rPr>
          <w:rFonts w:eastAsia="Times New Roman" w:cs="Arial"/>
          <w:i/>
          <w:iCs/>
          <w:lang w:eastAsia="ja-JP"/>
        </w:rPr>
        <w:t>Eurostatu</w:t>
      </w:r>
      <w:proofErr w:type="spellEnd"/>
      <w:r w:rsidRPr="00740E2C">
        <w:rPr>
          <w:rFonts w:eastAsia="Times New Roman" w:cs="Arial"/>
          <w:i/>
          <w:iCs/>
          <w:lang w:eastAsia="ja-JP"/>
        </w:rPr>
        <w:t xml:space="preserve"> a nových dat</w:t>
      </w:r>
      <w:r>
        <w:rPr>
          <w:rFonts w:eastAsia="Times New Roman" w:cs="Arial"/>
          <w:i/>
          <w:iCs/>
          <w:lang w:eastAsia="ja-JP"/>
        </w:rPr>
        <w:t>ových zdrojů. V návaznosti</w:t>
      </w:r>
      <w:r w:rsidRPr="00740E2C">
        <w:rPr>
          <w:rFonts w:eastAsia="Times New Roman" w:cs="Arial"/>
          <w:i/>
          <w:iCs/>
          <w:lang w:eastAsia="ja-JP"/>
        </w:rPr>
        <w:t> dojde k navýšení hrubého domácího produktu. Následně pak</w:t>
      </w:r>
      <w:r>
        <w:rPr>
          <w:rFonts w:eastAsia="Times New Roman" w:cs="Arial"/>
          <w:i/>
          <w:iCs/>
          <w:lang w:eastAsia="ja-JP"/>
        </w:rPr>
        <w:t>,</w:t>
      </w:r>
      <w:r w:rsidRPr="00740E2C">
        <w:rPr>
          <w:rFonts w:eastAsia="Times New Roman" w:cs="Arial"/>
          <w:i/>
          <w:iCs/>
          <w:lang w:eastAsia="ja-JP"/>
        </w:rPr>
        <w:t xml:space="preserve"> díky změnám v propočtu deficitu a dluhu vládních institucí a revidovanému hrubému domácímu produktu</w:t>
      </w:r>
      <w:r>
        <w:rPr>
          <w:rFonts w:eastAsia="Times New Roman" w:cs="Arial"/>
          <w:i/>
          <w:iCs/>
          <w:lang w:eastAsia="ja-JP"/>
        </w:rPr>
        <w:t>,</w:t>
      </w:r>
      <w:r w:rsidRPr="00740E2C">
        <w:rPr>
          <w:rFonts w:eastAsia="Times New Roman" w:cs="Arial"/>
          <w:i/>
          <w:iCs/>
          <w:lang w:eastAsia="ja-JP"/>
        </w:rPr>
        <w:t xml:space="preserve"> dojde ke snížení klíčových poměrových ukazatelů vládních institucí</w:t>
      </w:r>
      <w:r>
        <w:rPr>
          <w:rFonts w:eastAsia="Times New Roman" w:cs="Arial"/>
          <w:i/>
          <w:iCs/>
          <w:lang w:eastAsia="ja-JP"/>
        </w:rPr>
        <w:t>,“</w:t>
      </w:r>
      <w:r w:rsidRPr="00740E2C">
        <w:rPr>
          <w:rFonts w:eastAsia="Times New Roman" w:cs="Arial"/>
          <w:iCs/>
          <w:lang w:eastAsia="ja-JP"/>
        </w:rPr>
        <w:t xml:space="preserve"> komentovala rozsáhlou revizi předsedkyně ČSÚ Iva </w:t>
      </w:r>
      <w:proofErr w:type="spellStart"/>
      <w:r w:rsidRPr="00740E2C">
        <w:rPr>
          <w:rFonts w:eastAsia="Times New Roman" w:cs="Arial"/>
          <w:iCs/>
          <w:lang w:eastAsia="ja-JP"/>
        </w:rPr>
        <w:t>Ritschelová</w:t>
      </w:r>
      <w:proofErr w:type="spellEnd"/>
      <w:r w:rsidRPr="00740E2C">
        <w:rPr>
          <w:rFonts w:eastAsia="Times New Roman" w:cs="Arial"/>
          <w:iCs/>
          <w:lang w:eastAsia="ja-JP"/>
        </w:rPr>
        <w:t>.</w:t>
      </w:r>
    </w:p>
    <w:p w:rsidR="00740E2C" w:rsidRPr="00740E2C" w:rsidRDefault="00740E2C" w:rsidP="00740E2C">
      <w:pPr>
        <w:tabs>
          <w:tab w:val="left" w:pos="5670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ja-JP"/>
        </w:rPr>
      </w:pPr>
      <w:r w:rsidRPr="00740E2C">
        <w:rPr>
          <w:rFonts w:ascii="Times New Roman" w:eastAsia="Times New Roman" w:hAnsi="Times New Roman"/>
          <w:sz w:val="24"/>
          <w:szCs w:val="24"/>
          <w:lang w:eastAsia="ja-JP"/>
        </w:rPr>
        <w:t> </w:t>
      </w:r>
      <w:r>
        <w:rPr>
          <w:rFonts w:ascii="Times New Roman" w:eastAsia="Times New Roman" w:hAnsi="Times New Roman"/>
          <w:sz w:val="24"/>
          <w:szCs w:val="24"/>
          <w:lang w:eastAsia="ja-JP"/>
        </w:rPr>
        <w:tab/>
      </w:r>
    </w:p>
    <w:p w:rsidR="00740E2C" w:rsidRPr="00740E2C" w:rsidRDefault="00740E2C" w:rsidP="00740E2C">
      <w:pPr>
        <w:spacing w:line="240" w:lineRule="auto"/>
        <w:jc w:val="left"/>
        <w:rPr>
          <w:rFonts w:eastAsia="Times New Roman" w:cs="Arial"/>
          <w:sz w:val="24"/>
          <w:szCs w:val="24"/>
          <w:lang w:eastAsia="ja-JP"/>
        </w:rPr>
      </w:pPr>
      <w:r w:rsidRPr="00740E2C">
        <w:rPr>
          <w:rFonts w:eastAsia="Times New Roman" w:cs="Arial"/>
          <w:szCs w:val="20"/>
          <w:lang w:eastAsia="ja-JP"/>
        </w:rPr>
        <w:t xml:space="preserve">Konkrétně dojde k navýšení hrubého domácího produktu v běžných cenách o 4,4 %, kde 3,2 % představuje dopad implementace ESA </w:t>
      </w:r>
      <w:proofErr w:type="gramStart"/>
      <w:r w:rsidRPr="00740E2C">
        <w:rPr>
          <w:rFonts w:eastAsia="Times New Roman" w:cs="Arial"/>
          <w:szCs w:val="20"/>
          <w:lang w:eastAsia="ja-JP"/>
        </w:rPr>
        <w:t>2010 a 1,2</w:t>
      </w:r>
      <w:proofErr w:type="gramEnd"/>
      <w:r w:rsidRPr="00740E2C">
        <w:rPr>
          <w:rFonts w:eastAsia="Times New Roman" w:cs="Arial"/>
          <w:szCs w:val="20"/>
          <w:lang w:eastAsia="ja-JP"/>
        </w:rPr>
        <w:t xml:space="preserve"> % představují ostatní změny.  Poměr deficitu na hrubém domácím produktu klesne ze 4,7 % na 4,4 %, a obdobně poměr hrubého konsolidovaného dluhu na hrubém domácím produktu klesne z 38,4 % na 38,1 %.</w:t>
      </w:r>
    </w:p>
    <w:p w:rsidR="005D2CA8" w:rsidRDefault="005D2CA8" w:rsidP="005D2CA8">
      <w:pPr>
        <w:jc w:val="left"/>
      </w:pPr>
    </w:p>
    <w:p w:rsidR="005D2CA8" w:rsidRDefault="005D2CA8" w:rsidP="005D2CA8">
      <w:pPr>
        <w:jc w:val="left"/>
      </w:pPr>
    </w:p>
    <w:p w:rsidR="005D2CA8" w:rsidRDefault="005D2CA8" w:rsidP="005D2CA8">
      <w:pPr>
        <w:jc w:val="left"/>
      </w:pPr>
      <w:r>
        <w:t xml:space="preserve">Vzhledem k tomu, že revize zatím nebyla zcela dokončena, ČSÚ upozorňuje, že může ještě </w:t>
      </w:r>
      <w:r w:rsidR="00CA4CE5">
        <w:t>docháze</w:t>
      </w:r>
      <w:r w:rsidR="00720ABF">
        <w:t>t</w:t>
      </w:r>
      <w:r w:rsidR="00CA4CE5">
        <w:t xml:space="preserve"> </w:t>
      </w:r>
      <w:r>
        <w:t>k</w:t>
      </w:r>
      <w:r w:rsidR="00EC1300">
        <w:t> </w:t>
      </w:r>
      <w:r>
        <w:t>mírným změnám popsaných ukazatelů.</w:t>
      </w:r>
    </w:p>
    <w:p w:rsidR="005D2CA8" w:rsidRDefault="005D2CA8" w:rsidP="00701A98">
      <w:pPr>
        <w:jc w:val="left"/>
        <w:rPr>
          <w:b/>
        </w:rPr>
      </w:pPr>
    </w:p>
    <w:p w:rsidR="00720ABF" w:rsidRDefault="00720ABF" w:rsidP="00701A98">
      <w:pPr>
        <w:jc w:val="left"/>
        <w:rPr>
          <w:b/>
        </w:rPr>
      </w:pPr>
    </w:p>
    <w:p w:rsidR="000110B6" w:rsidRDefault="000110B6" w:rsidP="00701A98">
      <w:pPr>
        <w:jc w:val="left"/>
        <w:rPr>
          <w:b/>
        </w:rPr>
      </w:pPr>
      <w:r>
        <w:rPr>
          <w:b/>
        </w:rPr>
        <w:t>Kontakt:</w:t>
      </w:r>
    </w:p>
    <w:p w:rsidR="006A6869" w:rsidRDefault="005D2CA8" w:rsidP="006A6869">
      <w:r>
        <w:t xml:space="preserve">Ing. Jaroslav Sixta, </w:t>
      </w:r>
      <w:proofErr w:type="spellStart"/>
      <w:r>
        <w:t>Ph.D</w:t>
      </w:r>
      <w:proofErr w:type="spellEnd"/>
      <w:r>
        <w:t>.</w:t>
      </w:r>
    </w:p>
    <w:p w:rsidR="006A6869" w:rsidRDefault="005D2CA8" w:rsidP="006A6869">
      <w:r>
        <w:t>Sekce makroekonomických statistik</w:t>
      </w:r>
      <w:r w:rsidR="006A6869">
        <w:t xml:space="preserve"> ČSÚ</w:t>
      </w:r>
    </w:p>
    <w:p w:rsidR="006A6869" w:rsidRDefault="006A6869" w:rsidP="006A6869">
      <w:r>
        <w:t>Tel.: 274</w:t>
      </w:r>
      <w:r w:rsidR="005D2CA8">
        <w:t> </w:t>
      </w:r>
      <w:r>
        <w:t>05</w:t>
      </w:r>
      <w:r w:rsidR="005D2CA8">
        <w:t>4 253</w:t>
      </w:r>
    </w:p>
    <w:p w:rsidR="006A6869" w:rsidRPr="00A6013F" w:rsidRDefault="006A6869" w:rsidP="006A6869">
      <w:pPr>
        <w:rPr>
          <w:sz w:val="18"/>
        </w:rPr>
      </w:pPr>
      <w:r>
        <w:t xml:space="preserve">E-mail: </w:t>
      </w:r>
      <w:hyperlink r:id="rId7" w:history="1">
        <w:r w:rsidR="005D2CA8">
          <w:rPr>
            <w:rStyle w:val="Hypertextovodkaz"/>
          </w:rPr>
          <w:t>jaroslav.sixta@czso.cz</w:t>
        </w:r>
      </w:hyperlink>
    </w:p>
    <w:p w:rsidR="00740E2C" w:rsidRPr="004920AD" w:rsidRDefault="00740E2C" w:rsidP="00701A98">
      <w:pPr>
        <w:jc w:val="left"/>
      </w:pPr>
    </w:p>
    <w:sectPr w:rsidR="00740E2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86" w:rsidRDefault="00635A86" w:rsidP="00BA6370">
      <w:r>
        <w:separator/>
      </w:r>
    </w:p>
  </w:endnote>
  <w:endnote w:type="continuationSeparator" w:id="0">
    <w:p w:rsidR="00635A86" w:rsidRDefault="00635A8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971FC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662138" w:rsidRPr="000842D2" w:rsidRDefault="00662138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662138" w:rsidRPr="000842D2" w:rsidRDefault="00662138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662138" w:rsidRPr="00E600D3" w:rsidRDefault="00662138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971FC4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71FC4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E3305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71FC4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86" w:rsidRDefault="00635A86" w:rsidP="00BA6370">
      <w:r>
        <w:separator/>
      </w:r>
    </w:p>
  </w:footnote>
  <w:footnote w:type="continuationSeparator" w:id="0">
    <w:p w:rsidR="00635A86" w:rsidRDefault="00635A8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971FC4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0722">
      <o:colormru v:ext="edit" colors="#0071bc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D0"/>
    <w:rsid w:val="000110B6"/>
    <w:rsid w:val="00043BF4"/>
    <w:rsid w:val="000842D2"/>
    <w:rsid w:val="000843A5"/>
    <w:rsid w:val="000B6F63"/>
    <w:rsid w:val="000C435D"/>
    <w:rsid w:val="00115006"/>
    <w:rsid w:val="0013756B"/>
    <w:rsid w:val="001404AB"/>
    <w:rsid w:val="00146745"/>
    <w:rsid w:val="00157145"/>
    <w:rsid w:val="001658A9"/>
    <w:rsid w:val="0017231D"/>
    <w:rsid w:val="001776E2"/>
    <w:rsid w:val="001810DC"/>
    <w:rsid w:val="00183C7E"/>
    <w:rsid w:val="001A59BF"/>
    <w:rsid w:val="001B607F"/>
    <w:rsid w:val="001D369A"/>
    <w:rsid w:val="001D47D6"/>
    <w:rsid w:val="001F6BEF"/>
    <w:rsid w:val="002070FB"/>
    <w:rsid w:val="00213729"/>
    <w:rsid w:val="002272A6"/>
    <w:rsid w:val="002406FA"/>
    <w:rsid w:val="00241C98"/>
    <w:rsid w:val="002460EA"/>
    <w:rsid w:val="00264C32"/>
    <w:rsid w:val="002848DA"/>
    <w:rsid w:val="002B2E47"/>
    <w:rsid w:val="002D6A6C"/>
    <w:rsid w:val="00322412"/>
    <w:rsid w:val="00324514"/>
    <w:rsid w:val="003301A3"/>
    <w:rsid w:val="00346324"/>
    <w:rsid w:val="0035578A"/>
    <w:rsid w:val="0036777B"/>
    <w:rsid w:val="0038282A"/>
    <w:rsid w:val="00397580"/>
    <w:rsid w:val="003A1794"/>
    <w:rsid w:val="003A45C8"/>
    <w:rsid w:val="003B2CBE"/>
    <w:rsid w:val="003C2DCF"/>
    <w:rsid w:val="003C7C50"/>
    <w:rsid w:val="003C7FE7"/>
    <w:rsid w:val="003D02AA"/>
    <w:rsid w:val="003D0499"/>
    <w:rsid w:val="003D5F66"/>
    <w:rsid w:val="003F526A"/>
    <w:rsid w:val="003F73CB"/>
    <w:rsid w:val="00402823"/>
    <w:rsid w:val="00405244"/>
    <w:rsid w:val="00413A9D"/>
    <w:rsid w:val="00417545"/>
    <w:rsid w:val="00426899"/>
    <w:rsid w:val="00441C78"/>
    <w:rsid w:val="004436EE"/>
    <w:rsid w:val="0045547F"/>
    <w:rsid w:val="004920AD"/>
    <w:rsid w:val="004D05B3"/>
    <w:rsid w:val="004E479E"/>
    <w:rsid w:val="004E583B"/>
    <w:rsid w:val="004E5CC5"/>
    <w:rsid w:val="004F4F2E"/>
    <w:rsid w:val="004F78E6"/>
    <w:rsid w:val="00512D99"/>
    <w:rsid w:val="0052234E"/>
    <w:rsid w:val="00531DBB"/>
    <w:rsid w:val="00537F6D"/>
    <w:rsid w:val="005674D0"/>
    <w:rsid w:val="005D2CA8"/>
    <w:rsid w:val="005E3305"/>
    <w:rsid w:val="005E692E"/>
    <w:rsid w:val="005F699D"/>
    <w:rsid w:val="005F79FB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35A86"/>
    <w:rsid w:val="0064139A"/>
    <w:rsid w:val="00662138"/>
    <w:rsid w:val="006672B5"/>
    <w:rsid w:val="00675D16"/>
    <w:rsid w:val="006A6869"/>
    <w:rsid w:val="006D69A2"/>
    <w:rsid w:val="006E024F"/>
    <w:rsid w:val="006E4E81"/>
    <w:rsid w:val="006E6A2E"/>
    <w:rsid w:val="00701A98"/>
    <w:rsid w:val="00707F7D"/>
    <w:rsid w:val="00717EC5"/>
    <w:rsid w:val="00720ABF"/>
    <w:rsid w:val="00724C63"/>
    <w:rsid w:val="00737B80"/>
    <w:rsid w:val="00740E2C"/>
    <w:rsid w:val="007463AD"/>
    <w:rsid w:val="0075165F"/>
    <w:rsid w:val="007A57F2"/>
    <w:rsid w:val="007B1333"/>
    <w:rsid w:val="007D0C61"/>
    <w:rsid w:val="007F081E"/>
    <w:rsid w:val="007F4AEB"/>
    <w:rsid w:val="007F75B2"/>
    <w:rsid w:val="008043C4"/>
    <w:rsid w:val="00807AFD"/>
    <w:rsid w:val="0081471E"/>
    <w:rsid w:val="00827EDE"/>
    <w:rsid w:val="00831B1B"/>
    <w:rsid w:val="00853DEC"/>
    <w:rsid w:val="00861D0E"/>
    <w:rsid w:val="0086576C"/>
    <w:rsid w:val="00867569"/>
    <w:rsid w:val="008A750A"/>
    <w:rsid w:val="008A7863"/>
    <w:rsid w:val="008C384C"/>
    <w:rsid w:val="008D0F11"/>
    <w:rsid w:val="008D44CA"/>
    <w:rsid w:val="008E05A7"/>
    <w:rsid w:val="008F35B4"/>
    <w:rsid w:val="008F73B4"/>
    <w:rsid w:val="009155D1"/>
    <w:rsid w:val="0094402F"/>
    <w:rsid w:val="00946EC5"/>
    <w:rsid w:val="009668FF"/>
    <w:rsid w:val="00971FC4"/>
    <w:rsid w:val="009A5774"/>
    <w:rsid w:val="009B55B1"/>
    <w:rsid w:val="00A15CC7"/>
    <w:rsid w:val="00A4343D"/>
    <w:rsid w:val="00A502F1"/>
    <w:rsid w:val="00A70A83"/>
    <w:rsid w:val="00A81EB3"/>
    <w:rsid w:val="00A842CF"/>
    <w:rsid w:val="00AB457D"/>
    <w:rsid w:val="00AE6D5B"/>
    <w:rsid w:val="00AF2AD9"/>
    <w:rsid w:val="00B00C1D"/>
    <w:rsid w:val="00B03E21"/>
    <w:rsid w:val="00BA439F"/>
    <w:rsid w:val="00BA6370"/>
    <w:rsid w:val="00C265E9"/>
    <w:rsid w:val="00C269D4"/>
    <w:rsid w:val="00C4160D"/>
    <w:rsid w:val="00C52466"/>
    <w:rsid w:val="00C8406E"/>
    <w:rsid w:val="00CA4CE5"/>
    <w:rsid w:val="00CA73DE"/>
    <w:rsid w:val="00CB2709"/>
    <w:rsid w:val="00CB6F89"/>
    <w:rsid w:val="00CE228C"/>
    <w:rsid w:val="00CF23A5"/>
    <w:rsid w:val="00CF50C5"/>
    <w:rsid w:val="00CF545B"/>
    <w:rsid w:val="00D018F0"/>
    <w:rsid w:val="00D27074"/>
    <w:rsid w:val="00D27D69"/>
    <w:rsid w:val="00D40846"/>
    <w:rsid w:val="00D448C2"/>
    <w:rsid w:val="00D666C3"/>
    <w:rsid w:val="00DF47FE"/>
    <w:rsid w:val="00E16EF6"/>
    <w:rsid w:val="00E203C2"/>
    <w:rsid w:val="00E21EB3"/>
    <w:rsid w:val="00E2374E"/>
    <w:rsid w:val="00E26704"/>
    <w:rsid w:val="00E27C40"/>
    <w:rsid w:val="00E31980"/>
    <w:rsid w:val="00E41B3E"/>
    <w:rsid w:val="00E45D7C"/>
    <w:rsid w:val="00E6423C"/>
    <w:rsid w:val="00E93830"/>
    <w:rsid w:val="00E93E0E"/>
    <w:rsid w:val="00E96A79"/>
    <w:rsid w:val="00EA7470"/>
    <w:rsid w:val="00EB1ED3"/>
    <w:rsid w:val="00EC1300"/>
    <w:rsid w:val="00EC2D51"/>
    <w:rsid w:val="00EC7149"/>
    <w:rsid w:val="00F108BF"/>
    <w:rsid w:val="00F26395"/>
    <w:rsid w:val="00F350D7"/>
    <w:rsid w:val="00F46F18"/>
    <w:rsid w:val="00F470CC"/>
    <w:rsid w:val="00F76172"/>
    <w:rsid w:val="00F94E41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0071b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071"/>
    <w:rPr>
      <w:b/>
      <w:bCs/>
    </w:rPr>
  </w:style>
  <w:style w:type="character" w:styleId="Zvraznn">
    <w:name w:val="Emphasis"/>
    <w:basedOn w:val="Standardnpsmoodstavce"/>
    <w:uiPriority w:val="20"/>
    <w:qFormat/>
    <w:rsid w:val="00740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roslav.sixta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0D7A-7176-41C6-9948-DCCEAD43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2422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cieslar940</cp:lastModifiedBy>
  <cp:revision>2</cp:revision>
  <cp:lastPrinted>2014-06-16T09:01:00Z</cp:lastPrinted>
  <dcterms:created xsi:type="dcterms:W3CDTF">2014-06-19T06:00:00Z</dcterms:created>
  <dcterms:modified xsi:type="dcterms:W3CDTF">2014-06-19T06:00:00Z</dcterms:modified>
</cp:coreProperties>
</file>